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5" w:rsidRDefault="00642D85" w:rsidP="00642D85">
      <w:pPr>
        <w:spacing w:after="0" w:line="240" w:lineRule="auto"/>
      </w:pPr>
      <w:r>
        <w:t xml:space="preserve">ARTICLE 5 </w:t>
      </w:r>
    </w:p>
    <w:p w:rsidR="00642D85" w:rsidRDefault="00642D85" w:rsidP="00642D85">
      <w:pPr>
        <w:spacing w:after="0" w:line="240" w:lineRule="auto"/>
      </w:pPr>
      <w:r>
        <w:t xml:space="preserve">ZONING DISTRICT REGULATIONS </w:t>
      </w:r>
    </w:p>
    <w:p w:rsidR="00642D85" w:rsidRDefault="00642D85" w:rsidP="00642D85">
      <w:pPr>
        <w:spacing w:after="0" w:line="240" w:lineRule="auto"/>
      </w:pPr>
      <w:proofErr w:type="gramStart"/>
      <w:r>
        <w:t>SECTION 502.</w:t>
      </w:r>
      <w:proofErr w:type="gramEnd"/>
      <w:r>
        <w:t xml:space="preserve"> "C-1" GENERAL COMMERCIAL DISTRICT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A. INTENT: This District is designed to provide for a wide range of retail, office, </w:t>
      </w:r>
    </w:p>
    <w:p w:rsidR="00642D85" w:rsidRDefault="00642D85" w:rsidP="00642D85">
      <w:pPr>
        <w:spacing w:after="0" w:line="240" w:lineRule="auto"/>
      </w:pPr>
      <w:proofErr w:type="gramStart"/>
      <w:r>
        <w:t>amusement</w:t>
      </w:r>
      <w:proofErr w:type="gramEnd"/>
      <w:r>
        <w:t xml:space="preserve"> and service uses normally found in a Central Business District. Highest </w:t>
      </w:r>
    </w:p>
    <w:p w:rsidR="00642D85" w:rsidRDefault="00642D85" w:rsidP="00642D85">
      <w:pPr>
        <w:spacing w:after="0" w:line="240" w:lineRule="auto"/>
      </w:pPr>
      <w:proofErr w:type="gramStart"/>
      <w:r>
        <w:t>density</w:t>
      </w:r>
      <w:proofErr w:type="gramEnd"/>
      <w:r>
        <w:t xml:space="preserve"> and intensity of use are permitted in this District.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B. PERMITTED USES: The following shall be permitted as uses by right: </w:t>
      </w:r>
    </w:p>
    <w:p w:rsidR="00642D85" w:rsidRDefault="00642D85" w:rsidP="00642D85">
      <w:pPr>
        <w:spacing w:after="0" w:line="240" w:lineRule="auto"/>
      </w:pPr>
      <w:r>
        <w:t xml:space="preserve">1. Apartments on floors other than ground floor; </w:t>
      </w:r>
    </w:p>
    <w:p w:rsidR="00642D85" w:rsidRDefault="00642D85" w:rsidP="00642D85">
      <w:pPr>
        <w:spacing w:after="0" w:line="240" w:lineRule="auto"/>
      </w:pPr>
      <w:r>
        <w:t xml:space="preserve">2. Automobile sales and services; </w:t>
      </w:r>
    </w:p>
    <w:p w:rsidR="00642D85" w:rsidRDefault="00642D85" w:rsidP="00642D85">
      <w:pPr>
        <w:spacing w:after="0" w:line="240" w:lineRule="auto"/>
      </w:pPr>
      <w:r>
        <w:t xml:space="preserve">3. Automotive wash facilities; </w:t>
      </w:r>
    </w:p>
    <w:p w:rsidR="00642D85" w:rsidRDefault="00642D85" w:rsidP="00642D85">
      <w:pPr>
        <w:spacing w:after="0" w:line="240" w:lineRule="auto"/>
      </w:pPr>
      <w:r>
        <w:t xml:space="preserve">4. Bakery; </w:t>
      </w:r>
    </w:p>
    <w:p w:rsidR="00642D85" w:rsidRDefault="00642D85" w:rsidP="00642D85">
      <w:pPr>
        <w:spacing w:after="0" w:line="240" w:lineRule="auto"/>
      </w:pPr>
      <w:r>
        <w:t xml:space="preserve">5. Banks, savings and loan associations, credit unions, finance companies and </w:t>
      </w:r>
    </w:p>
    <w:p w:rsidR="00642D85" w:rsidRDefault="00642D85" w:rsidP="00642D85">
      <w:pPr>
        <w:spacing w:after="0" w:line="240" w:lineRule="auto"/>
      </w:pPr>
      <w:proofErr w:type="gramStart"/>
      <w:r>
        <w:t>detached</w:t>
      </w:r>
      <w:proofErr w:type="gramEnd"/>
      <w:r>
        <w:t xml:space="preserve"> banking facilities (ATM); </w:t>
      </w:r>
    </w:p>
    <w:p w:rsidR="00642D85" w:rsidRDefault="00642D85" w:rsidP="00642D85">
      <w:pPr>
        <w:spacing w:after="0" w:line="240" w:lineRule="auto"/>
      </w:pPr>
      <w:r>
        <w:t xml:space="preserve">6. Barbershops, beauty parlors and shoeshine shops; </w:t>
      </w:r>
    </w:p>
    <w:p w:rsidR="00642D85" w:rsidRDefault="00642D85" w:rsidP="00642D85">
      <w:pPr>
        <w:spacing w:after="0" w:line="240" w:lineRule="auto"/>
      </w:pPr>
      <w:r>
        <w:t xml:space="preserve">7. Business offices; </w:t>
      </w:r>
    </w:p>
    <w:p w:rsidR="00642D85" w:rsidRDefault="00642D85" w:rsidP="00642D85">
      <w:pPr>
        <w:spacing w:after="0" w:line="240" w:lineRule="auto"/>
      </w:pPr>
      <w:r>
        <w:t xml:space="preserve">8. Child care centers; </w:t>
      </w:r>
    </w:p>
    <w:p w:rsidR="00642D85" w:rsidRDefault="00642D85" w:rsidP="00642D85">
      <w:pPr>
        <w:spacing w:after="0" w:line="240" w:lineRule="auto"/>
      </w:pPr>
      <w:r>
        <w:t xml:space="preserve">9. Commercial recreation facilities (bowling alleys, miniature golf courses and </w:t>
      </w:r>
    </w:p>
    <w:p w:rsidR="00642D85" w:rsidRDefault="00642D85" w:rsidP="00642D85">
      <w:pPr>
        <w:spacing w:after="0" w:line="240" w:lineRule="auto"/>
      </w:pPr>
      <w:proofErr w:type="gramStart"/>
      <w:r>
        <w:t>similar</w:t>
      </w:r>
      <w:proofErr w:type="gramEnd"/>
      <w:r>
        <w:t xml:space="preserve"> uses); </w:t>
      </w:r>
    </w:p>
    <w:p w:rsidR="00642D85" w:rsidRDefault="00642D85" w:rsidP="00642D85">
      <w:pPr>
        <w:spacing w:after="0" w:line="240" w:lineRule="auto"/>
      </w:pPr>
      <w:r>
        <w:t xml:space="preserve">10. Convenience store or filling station; </w:t>
      </w:r>
    </w:p>
    <w:p w:rsidR="00642D85" w:rsidRDefault="00642D85" w:rsidP="00642D85">
      <w:pPr>
        <w:spacing w:after="0" w:line="240" w:lineRule="auto"/>
      </w:pPr>
      <w:r>
        <w:t xml:space="preserve">11. Dry cleaning or laundry establishments; </w:t>
      </w:r>
    </w:p>
    <w:p w:rsidR="00642D85" w:rsidRDefault="00642D85" w:rsidP="00642D85">
      <w:pPr>
        <w:spacing w:after="0" w:line="240" w:lineRule="auto"/>
      </w:pPr>
      <w:r>
        <w:t>12. Food service, restaurants and taverns;</w:t>
      </w:r>
    </w:p>
    <w:p w:rsidR="00642D85" w:rsidRDefault="00642D85" w:rsidP="00642D85">
      <w:pPr>
        <w:spacing w:after="0" w:line="240" w:lineRule="auto"/>
      </w:pPr>
      <w:r>
        <w:t xml:space="preserve">13. Food storage lockers; </w:t>
      </w:r>
    </w:p>
    <w:p w:rsidR="00642D85" w:rsidRDefault="00642D85" w:rsidP="00642D85">
      <w:pPr>
        <w:spacing w:after="0" w:line="240" w:lineRule="auto"/>
      </w:pPr>
      <w:r>
        <w:t xml:space="preserve">14. Funeral homes and mortuaries; </w:t>
      </w:r>
    </w:p>
    <w:p w:rsidR="00642D85" w:rsidRDefault="00642D85" w:rsidP="00642D85">
      <w:pPr>
        <w:spacing w:after="0" w:line="240" w:lineRule="auto"/>
      </w:pPr>
      <w:r>
        <w:t xml:space="preserve">15. Garden centers; </w:t>
      </w:r>
    </w:p>
    <w:p w:rsidR="00642D85" w:rsidRDefault="00642D85" w:rsidP="00642D85">
      <w:pPr>
        <w:spacing w:after="0" w:line="240" w:lineRule="auto"/>
      </w:pPr>
      <w:r>
        <w:t xml:space="preserve">16. Motels and hotels; </w:t>
      </w:r>
    </w:p>
    <w:p w:rsidR="00642D85" w:rsidRDefault="00642D85" w:rsidP="00642D85">
      <w:pPr>
        <w:spacing w:after="0" w:line="240" w:lineRule="auto"/>
      </w:pPr>
      <w:r>
        <w:t xml:space="preserve">17. Museums and art galleries; </w:t>
      </w:r>
    </w:p>
    <w:p w:rsidR="00642D85" w:rsidRDefault="00642D85" w:rsidP="00642D85">
      <w:pPr>
        <w:spacing w:after="0" w:line="240" w:lineRule="auto"/>
      </w:pPr>
      <w:r>
        <w:t xml:space="preserve">18. Office buildings; </w:t>
      </w:r>
    </w:p>
    <w:p w:rsidR="00642D85" w:rsidRDefault="00642D85" w:rsidP="00642D85">
      <w:pPr>
        <w:spacing w:after="0" w:line="240" w:lineRule="auto"/>
      </w:pPr>
      <w:r>
        <w:t xml:space="preserve">19. Parking lots and other off-street parking facilities; </w:t>
      </w:r>
    </w:p>
    <w:p w:rsidR="00642D85" w:rsidRDefault="00642D85" w:rsidP="00642D85">
      <w:pPr>
        <w:spacing w:after="0" w:line="240" w:lineRule="auto"/>
      </w:pPr>
      <w:r>
        <w:t xml:space="preserve">20. Personal and professional services; </w:t>
      </w:r>
    </w:p>
    <w:p w:rsidR="00642D85" w:rsidRDefault="00642D85" w:rsidP="00642D85">
      <w:pPr>
        <w:spacing w:after="0" w:line="240" w:lineRule="auto"/>
      </w:pPr>
      <w:r>
        <w:t xml:space="preserve">21. Photography studios; </w:t>
      </w:r>
    </w:p>
    <w:p w:rsidR="00642D85" w:rsidRDefault="00642D85" w:rsidP="00642D85">
      <w:pPr>
        <w:spacing w:after="0" w:line="240" w:lineRule="auto"/>
      </w:pPr>
      <w:r>
        <w:t xml:space="preserve">22. Private schools, including but not limited to business or commercial schools, and dance or music academies; </w:t>
      </w:r>
    </w:p>
    <w:p w:rsidR="00642D85" w:rsidRDefault="00642D85" w:rsidP="00642D85">
      <w:pPr>
        <w:spacing w:after="0" w:line="240" w:lineRule="auto"/>
      </w:pPr>
      <w:r>
        <w:t xml:space="preserve">23. Public and private charitable institutions; </w:t>
      </w:r>
    </w:p>
    <w:p w:rsidR="00642D85" w:rsidRDefault="00642D85" w:rsidP="00642D85">
      <w:pPr>
        <w:spacing w:after="0" w:line="240" w:lineRule="auto"/>
      </w:pPr>
      <w:r>
        <w:t xml:space="preserve">24. Public parks, buildings and grounds; </w:t>
      </w:r>
    </w:p>
    <w:p w:rsidR="00642D85" w:rsidRDefault="00642D85" w:rsidP="00642D85">
      <w:pPr>
        <w:spacing w:after="0" w:line="240" w:lineRule="auto"/>
      </w:pPr>
      <w:r>
        <w:t xml:space="preserve">25. Public uses of an administrative, public service or cultural type including city, </w:t>
      </w:r>
    </w:p>
    <w:p w:rsidR="00642D85" w:rsidRDefault="00642D85" w:rsidP="00642D85">
      <w:pPr>
        <w:spacing w:after="0" w:line="240" w:lineRule="auto"/>
      </w:pPr>
      <w:proofErr w:type="gramStart"/>
      <w:r>
        <w:t>county</w:t>
      </w:r>
      <w:proofErr w:type="gramEnd"/>
      <w:r>
        <w:t xml:space="preserve">, state or federal administrative centers and courts, libraries, police and </w:t>
      </w:r>
    </w:p>
    <w:p w:rsidR="00642D85" w:rsidRDefault="00642D85" w:rsidP="00642D85">
      <w:pPr>
        <w:spacing w:after="0" w:line="240" w:lineRule="auto"/>
      </w:pPr>
      <w:proofErr w:type="gramStart"/>
      <w:r>
        <w:t>fire</w:t>
      </w:r>
      <w:proofErr w:type="gramEnd"/>
      <w:r>
        <w:t xml:space="preserve"> stations and other public buildings, structures, and facilities; </w:t>
      </w:r>
    </w:p>
    <w:p w:rsidR="00642D85" w:rsidRDefault="00642D85" w:rsidP="00642D85">
      <w:pPr>
        <w:spacing w:after="0" w:line="240" w:lineRule="auto"/>
      </w:pPr>
      <w:r>
        <w:t xml:space="preserve">26. Retail store or business; </w:t>
      </w:r>
    </w:p>
    <w:p w:rsidR="00642D85" w:rsidRDefault="00642D85" w:rsidP="00642D85">
      <w:pPr>
        <w:spacing w:after="0" w:line="240" w:lineRule="auto"/>
      </w:pPr>
      <w:r>
        <w:t xml:space="preserve">27. Public utility facilities; </w:t>
      </w:r>
    </w:p>
    <w:p w:rsidR="00642D85" w:rsidRDefault="00642D85" w:rsidP="00642D85">
      <w:pPr>
        <w:spacing w:after="0" w:line="240" w:lineRule="auto"/>
      </w:pPr>
      <w:r>
        <w:t xml:space="preserve">29. Sales and showrooms, including service facilities and rental of equipment, </w:t>
      </w:r>
    </w:p>
    <w:p w:rsidR="00642D85" w:rsidRDefault="00642D85" w:rsidP="00642D85">
      <w:pPr>
        <w:spacing w:after="0" w:line="240" w:lineRule="auto"/>
      </w:pPr>
      <w:proofErr w:type="gramStart"/>
      <w:r>
        <w:t>provided</w:t>
      </w:r>
      <w:proofErr w:type="gramEnd"/>
      <w:r>
        <w:t xml:space="preserve"> all displays and merchandise are within the enclosure walls of the </w:t>
      </w:r>
    </w:p>
    <w:p w:rsidR="00642D85" w:rsidRDefault="00642D85" w:rsidP="00642D85">
      <w:pPr>
        <w:spacing w:after="0" w:line="240" w:lineRule="auto"/>
      </w:pPr>
      <w:proofErr w:type="gramStart"/>
      <w:r>
        <w:t>buildings</w:t>
      </w:r>
      <w:proofErr w:type="gramEnd"/>
      <w:r>
        <w:t xml:space="preserve">; and </w:t>
      </w:r>
    </w:p>
    <w:p w:rsidR="00642D85" w:rsidRDefault="00642D85" w:rsidP="00642D85">
      <w:pPr>
        <w:spacing w:after="0" w:line="240" w:lineRule="auto"/>
      </w:pPr>
      <w:r>
        <w:t xml:space="preserve">30. Stores or shops for the sale of goods at retail and/or wholesale.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C. ACCESSORY USES: The following accessory uses and structures shall be </w:t>
      </w:r>
    </w:p>
    <w:p w:rsidR="00642D85" w:rsidRDefault="00642D85" w:rsidP="00642D85">
      <w:pPr>
        <w:spacing w:after="0" w:line="240" w:lineRule="auto"/>
      </w:pPr>
      <w:proofErr w:type="gramStart"/>
      <w:r>
        <w:t>permitted</w:t>
      </w:r>
      <w:proofErr w:type="gramEnd"/>
      <w:r>
        <w:t xml:space="preserve">: </w:t>
      </w:r>
    </w:p>
    <w:p w:rsidR="00642D85" w:rsidRDefault="00642D85" w:rsidP="00642D85">
      <w:pPr>
        <w:spacing w:after="0" w:line="240" w:lineRule="auto"/>
      </w:pPr>
      <w:r>
        <w:lastRenderedPageBreak/>
        <w:t xml:space="preserve">1. Accessory uses and structures normally appurtenant to permitted uses and </w:t>
      </w:r>
    </w:p>
    <w:p w:rsidR="00642D85" w:rsidRDefault="00642D85" w:rsidP="00642D85">
      <w:pPr>
        <w:spacing w:after="0" w:line="240" w:lineRule="auto"/>
      </w:pPr>
      <w:proofErr w:type="gramStart"/>
      <w:r>
        <w:t>structures</w:t>
      </w:r>
      <w:proofErr w:type="gramEnd"/>
      <w:r>
        <w:t xml:space="preserve"> and to uses and structures permitted as conditional uses.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D. CONDITIONAL USES: A building or premises may be used for the following </w:t>
      </w:r>
    </w:p>
    <w:p w:rsidR="00642D85" w:rsidRDefault="00642D85" w:rsidP="00642D85">
      <w:pPr>
        <w:spacing w:after="0" w:line="240" w:lineRule="auto"/>
      </w:pPr>
      <w:proofErr w:type="gramStart"/>
      <w:r>
        <w:t>purposes</w:t>
      </w:r>
      <w:proofErr w:type="gramEnd"/>
      <w:r>
        <w:t xml:space="preserve"> in the C-1 Commercial Business District if a conditional permit for such </w:t>
      </w:r>
    </w:p>
    <w:p w:rsidR="00642D85" w:rsidRDefault="00642D85" w:rsidP="00642D85">
      <w:pPr>
        <w:spacing w:after="0" w:line="240" w:lineRule="auto"/>
      </w:pPr>
      <w:proofErr w:type="gramStart"/>
      <w:r>
        <w:t>use</w:t>
      </w:r>
      <w:proofErr w:type="gramEnd"/>
      <w:r>
        <w:t xml:space="preserve"> has been obtained in accordance with Section 1105 of these Regulations. </w:t>
      </w:r>
    </w:p>
    <w:p w:rsidR="00642D85" w:rsidRDefault="00642D85" w:rsidP="00642D85">
      <w:pPr>
        <w:spacing w:after="0" w:line="240" w:lineRule="auto"/>
      </w:pPr>
      <w:r>
        <w:t xml:space="preserve">1. Alternative energy systems utilizing Biomass, Geothermal, Hydropower, </w:t>
      </w:r>
    </w:p>
    <w:p w:rsidR="00642D85" w:rsidRDefault="00642D85" w:rsidP="00642D85">
      <w:pPr>
        <w:spacing w:after="0" w:line="240" w:lineRule="auto"/>
      </w:pPr>
      <w:r>
        <w:t xml:space="preserve">Solar and/or Wind sources in conformance with “Net Metering” as per </w:t>
      </w:r>
    </w:p>
    <w:p w:rsidR="00642D85" w:rsidRDefault="00642D85" w:rsidP="00642D85">
      <w:pPr>
        <w:spacing w:after="0" w:line="240" w:lineRule="auto"/>
      </w:pPr>
      <w:proofErr w:type="gramStart"/>
      <w:r>
        <w:t>Nebraska State Statutes 70-2001 to 70-2005 (August 30, 2009, as amended).</w:t>
      </w:r>
      <w:proofErr w:type="gramEnd"/>
      <w:r>
        <w:t xml:space="preserve"> </w:t>
      </w:r>
    </w:p>
    <w:p w:rsidR="00642D85" w:rsidRDefault="00642D85" w:rsidP="00642D85">
      <w:pPr>
        <w:spacing w:after="0" w:line="240" w:lineRule="auto"/>
      </w:pPr>
      <w:r>
        <w:t xml:space="preserve">Individual or “Small Wind Energy Conversion Systems (SWECS) shall also </w:t>
      </w:r>
    </w:p>
    <w:p w:rsidR="00642D85" w:rsidRDefault="00642D85" w:rsidP="00642D85">
      <w:pPr>
        <w:spacing w:after="0" w:line="240" w:lineRule="auto"/>
      </w:pPr>
      <w:proofErr w:type="gramStart"/>
      <w:r>
        <w:t>be</w:t>
      </w:r>
      <w:proofErr w:type="gramEnd"/>
      <w:r>
        <w:t xml:space="preserve"> in conformance with the provisions of Section 616 of these Regulations. </w:t>
      </w:r>
    </w:p>
    <w:p w:rsidR="00642D85" w:rsidRDefault="00642D85" w:rsidP="00642D85">
      <w:pPr>
        <w:spacing w:after="0" w:line="240" w:lineRule="auto"/>
      </w:pPr>
      <w:r>
        <w:t xml:space="preserve">(Amended Ord. “A”, 2011) </w:t>
      </w:r>
    </w:p>
    <w:p w:rsidR="00642D85" w:rsidRDefault="00642D85" w:rsidP="00642D85">
      <w:pPr>
        <w:spacing w:after="0" w:line="240" w:lineRule="auto"/>
      </w:pPr>
      <w:r>
        <w:t xml:space="preserve">2. Single Family dwellings; </w:t>
      </w:r>
    </w:p>
    <w:p w:rsidR="00642D85" w:rsidRDefault="00642D85" w:rsidP="00642D85">
      <w:pPr>
        <w:spacing w:after="0" w:line="240" w:lineRule="auto"/>
      </w:pPr>
      <w:r>
        <w:t xml:space="preserve">3. Multifamily dwellings; </w:t>
      </w:r>
    </w:p>
    <w:p w:rsidR="00642D85" w:rsidRDefault="00642D85" w:rsidP="00642D85">
      <w:pPr>
        <w:spacing w:after="0" w:line="240" w:lineRule="auto"/>
      </w:pPr>
      <w:r>
        <w:t xml:space="preserve">4. Bed and breakfast guest home; </w:t>
      </w:r>
    </w:p>
    <w:p w:rsidR="00642D85" w:rsidRDefault="00642D85" w:rsidP="00642D85">
      <w:pPr>
        <w:spacing w:after="0" w:line="240" w:lineRule="auto"/>
      </w:pPr>
      <w:r>
        <w:t xml:space="preserve">5. Recycling center, both public and private; </w:t>
      </w:r>
    </w:p>
    <w:p w:rsidR="00642D85" w:rsidRDefault="00642D85" w:rsidP="00642D85">
      <w:pPr>
        <w:spacing w:after="0" w:line="240" w:lineRule="auto"/>
      </w:pPr>
      <w:r>
        <w:t xml:space="preserve">6. Mini storage facilities; </w:t>
      </w:r>
    </w:p>
    <w:p w:rsidR="00642D85" w:rsidRDefault="00642D85" w:rsidP="00642D85">
      <w:pPr>
        <w:spacing w:after="0" w:line="240" w:lineRule="auto"/>
      </w:pPr>
      <w:r>
        <w:t xml:space="preserve">7. Service stations; and </w:t>
      </w:r>
    </w:p>
    <w:p w:rsidR="00642D85" w:rsidRDefault="00642D85" w:rsidP="00642D85">
      <w:pPr>
        <w:spacing w:after="0" w:line="240" w:lineRule="auto"/>
      </w:pPr>
      <w:r>
        <w:t xml:space="preserve">8. Motor vehicle body shop, provided all business, repair, and storage of </w:t>
      </w:r>
    </w:p>
    <w:p w:rsidR="00642D85" w:rsidRDefault="00642D85" w:rsidP="00642D85">
      <w:pPr>
        <w:spacing w:after="0" w:line="240" w:lineRule="auto"/>
      </w:pPr>
      <w:proofErr w:type="gramStart"/>
      <w:r>
        <w:t>materials</w:t>
      </w:r>
      <w:proofErr w:type="gramEnd"/>
      <w:r>
        <w:t xml:space="preserve"> shall be conducted wholly within an enclosed building. Provided </w:t>
      </w:r>
    </w:p>
    <w:p w:rsidR="00642D85" w:rsidRDefault="00642D85" w:rsidP="00642D85">
      <w:pPr>
        <w:spacing w:after="0" w:line="240" w:lineRule="auto"/>
      </w:pPr>
      <w:proofErr w:type="gramStart"/>
      <w:r>
        <w:t>further</w:t>
      </w:r>
      <w:proofErr w:type="gramEnd"/>
      <w:r>
        <w:t xml:space="preserve"> that operable or inoperable motor vehicles determined by the Permit </w:t>
      </w:r>
    </w:p>
    <w:p w:rsidR="00642D85" w:rsidRDefault="00642D85" w:rsidP="00642D85">
      <w:pPr>
        <w:spacing w:after="0" w:line="240" w:lineRule="auto"/>
      </w:pPr>
      <w:r>
        <w:t xml:space="preserve">Inspector to be a safety hazard or visual blight shall be screened from public </w:t>
      </w:r>
    </w:p>
    <w:p w:rsidR="00642D85" w:rsidRDefault="00642D85" w:rsidP="00642D85">
      <w:pPr>
        <w:spacing w:after="0" w:line="240" w:lineRule="auto"/>
      </w:pPr>
      <w:proofErr w:type="gramStart"/>
      <w:r>
        <w:t>view</w:t>
      </w:r>
      <w:proofErr w:type="gramEnd"/>
      <w:r>
        <w:t xml:space="preserve"> and access by a solid or semi-solid fence having a minimum height of six </w:t>
      </w:r>
    </w:p>
    <w:p w:rsidR="00642D85" w:rsidRDefault="00642D85" w:rsidP="00642D85">
      <w:pPr>
        <w:spacing w:after="0" w:line="240" w:lineRule="auto"/>
      </w:pPr>
      <w:r>
        <w:t xml:space="preserve">(6) </w:t>
      </w:r>
      <w:proofErr w:type="gramStart"/>
      <w:r>
        <w:t>feet</w:t>
      </w:r>
      <w:proofErr w:type="gramEnd"/>
      <w:r>
        <w:t xml:space="preserve"> and a visual density of no less than 90%.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E. PROHIBITED USES: All other uses and structures which are not specifically </w:t>
      </w:r>
    </w:p>
    <w:p w:rsidR="00642D85" w:rsidRDefault="00642D85" w:rsidP="00642D85">
      <w:pPr>
        <w:spacing w:after="0" w:line="240" w:lineRule="auto"/>
      </w:pPr>
      <w:proofErr w:type="gramStart"/>
      <w:r>
        <w:t>permitted</w:t>
      </w:r>
      <w:proofErr w:type="gramEnd"/>
      <w:r>
        <w:t xml:space="preserve"> or not permissible as special uses shall be prohibited from the C-1 </w:t>
      </w:r>
    </w:p>
    <w:p w:rsidR="00642D85" w:rsidRDefault="00642D85" w:rsidP="00642D85">
      <w:pPr>
        <w:spacing w:after="0" w:line="240" w:lineRule="auto"/>
      </w:pPr>
      <w:proofErr w:type="gramStart"/>
      <w:r>
        <w:t>Commercial Business District.</w:t>
      </w:r>
      <w:proofErr w:type="gramEnd"/>
      <w:r>
        <w:t xml:space="preserve">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F. USE LIMITATIONS: </w:t>
      </w:r>
    </w:p>
    <w:p w:rsidR="00642D85" w:rsidRDefault="00642D85" w:rsidP="00642D85">
      <w:pPr>
        <w:spacing w:after="0" w:line="240" w:lineRule="auto"/>
      </w:pPr>
      <w:r>
        <w:t xml:space="preserve">1. All business, service, repair, processing, or storage on property abutting or </w:t>
      </w:r>
    </w:p>
    <w:p w:rsidR="00642D85" w:rsidRDefault="00642D85" w:rsidP="00642D85">
      <w:pPr>
        <w:spacing w:after="0" w:line="240" w:lineRule="auto"/>
      </w:pPr>
      <w:proofErr w:type="gramStart"/>
      <w:r>
        <w:t>facing</w:t>
      </w:r>
      <w:proofErr w:type="gramEnd"/>
      <w:r>
        <w:t xml:space="preserve"> a lot within a residential District shall be conducted wholly within an </w:t>
      </w:r>
    </w:p>
    <w:p w:rsidR="00642D85" w:rsidRDefault="00642D85" w:rsidP="00642D85">
      <w:pPr>
        <w:spacing w:after="0" w:line="240" w:lineRule="auto"/>
      </w:pPr>
      <w:proofErr w:type="gramStart"/>
      <w:r>
        <w:t>enclosed</w:t>
      </w:r>
      <w:proofErr w:type="gramEnd"/>
      <w:r>
        <w:t xml:space="preserve"> building. A solid or semi-solid fence, hedge or wall at least six (6) </w:t>
      </w:r>
    </w:p>
    <w:p w:rsidR="00642D85" w:rsidRDefault="00642D85" w:rsidP="00642D85">
      <w:pPr>
        <w:spacing w:after="0" w:line="240" w:lineRule="auto"/>
      </w:pPr>
      <w:proofErr w:type="gramStart"/>
      <w:r>
        <w:t>feet</w:t>
      </w:r>
      <w:proofErr w:type="gramEnd"/>
      <w:r>
        <w:t xml:space="preserve">, but not more than eight (8) feet in height and having a density of not </w:t>
      </w:r>
    </w:p>
    <w:p w:rsidR="00642D85" w:rsidRDefault="00642D85" w:rsidP="00642D85">
      <w:pPr>
        <w:spacing w:after="0" w:line="240" w:lineRule="auto"/>
      </w:pPr>
      <w:proofErr w:type="gramStart"/>
      <w:r>
        <w:t>less</w:t>
      </w:r>
      <w:proofErr w:type="gramEnd"/>
      <w:r>
        <w:t xml:space="preserve"> than seventy (70) percent per square foot, shall be provided adjacent to </w:t>
      </w:r>
    </w:p>
    <w:p w:rsidR="00642D85" w:rsidRDefault="00642D85" w:rsidP="00642D85">
      <w:pPr>
        <w:spacing w:after="0" w:line="240" w:lineRule="auto"/>
      </w:pPr>
      <w:proofErr w:type="gramStart"/>
      <w:r>
        <w:t>an</w:t>
      </w:r>
      <w:proofErr w:type="gramEnd"/>
      <w:r>
        <w:t xml:space="preserve"> adjoining residential District unless the adjacent residential District and </w:t>
      </w:r>
    </w:p>
    <w:p w:rsidR="00642D85" w:rsidRDefault="00642D85" w:rsidP="00642D85">
      <w:pPr>
        <w:spacing w:after="0" w:line="240" w:lineRule="auto"/>
      </w:pPr>
      <w:proofErr w:type="gramStart"/>
      <w:r>
        <w:t>the</w:t>
      </w:r>
      <w:proofErr w:type="gramEnd"/>
      <w:r>
        <w:t xml:space="preserve"> Commercial District are separated by a street or alley right-of-way. Said </w:t>
      </w:r>
    </w:p>
    <w:p w:rsidR="00642D85" w:rsidRDefault="00642D85" w:rsidP="00642D85">
      <w:pPr>
        <w:spacing w:after="0" w:line="240" w:lineRule="auto"/>
      </w:pPr>
      <w:proofErr w:type="gramStart"/>
      <w:r>
        <w:t>fence</w:t>
      </w:r>
      <w:proofErr w:type="gramEnd"/>
      <w:r>
        <w:t xml:space="preserve"> or wall shall be maintained in good condition by the owner(s) of the </w:t>
      </w:r>
    </w:p>
    <w:p w:rsidR="00642D85" w:rsidRDefault="00642D85" w:rsidP="00642D85">
      <w:pPr>
        <w:spacing w:after="0" w:line="240" w:lineRule="auto"/>
      </w:pPr>
      <w:proofErr w:type="gramStart"/>
      <w:r>
        <w:t>commercial</w:t>
      </w:r>
      <w:proofErr w:type="gramEnd"/>
      <w:r>
        <w:t xml:space="preserve"> property. </w:t>
      </w:r>
    </w:p>
    <w:p w:rsidR="00642D85" w:rsidRDefault="00642D85" w:rsidP="00642D85">
      <w:pPr>
        <w:spacing w:after="0" w:line="240" w:lineRule="auto"/>
      </w:pPr>
      <w:r>
        <w:t xml:space="preserve">2. No outdoor storage, except the display of merchandise for sale to the public, </w:t>
      </w:r>
    </w:p>
    <w:p w:rsidR="00642D85" w:rsidRDefault="00642D85" w:rsidP="00642D85">
      <w:pPr>
        <w:spacing w:after="0" w:line="240" w:lineRule="auto"/>
      </w:pPr>
      <w:proofErr w:type="gramStart"/>
      <w:r>
        <w:t>shall</w:t>
      </w:r>
      <w:proofErr w:type="gramEnd"/>
      <w:r>
        <w:t xml:space="preserve"> be permitted. </w:t>
      </w:r>
    </w:p>
    <w:p w:rsidR="00642D85" w:rsidRDefault="00642D85" w:rsidP="00642D85">
      <w:pPr>
        <w:spacing w:after="0" w:line="240" w:lineRule="auto"/>
      </w:pPr>
      <w:r>
        <w:t xml:space="preserve">3. Exterior lighting fixtures shall be shaded so that no direct light is cast upon </w:t>
      </w:r>
    </w:p>
    <w:p w:rsidR="00642D85" w:rsidRDefault="00642D85" w:rsidP="00642D85">
      <w:pPr>
        <w:spacing w:after="0" w:line="240" w:lineRule="auto"/>
      </w:pPr>
      <w:proofErr w:type="gramStart"/>
      <w:r>
        <w:t>any</w:t>
      </w:r>
      <w:proofErr w:type="gramEnd"/>
      <w:r>
        <w:t xml:space="preserve"> residential property and so that no glare is visible to any traffic on any </w:t>
      </w:r>
    </w:p>
    <w:p w:rsidR="00642D85" w:rsidRDefault="00642D85" w:rsidP="00642D85">
      <w:pPr>
        <w:spacing w:after="0" w:line="240" w:lineRule="auto"/>
      </w:pPr>
      <w:proofErr w:type="gramStart"/>
      <w:r>
        <w:t>public</w:t>
      </w:r>
      <w:proofErr w:type="gramEnd"/>
      <w:r>
        <w:t xml:space="preserve"> street.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G. PROHIBITED USES: </w:t>
      </w:r>
    </w:p>
    <w:p w:rsidR="00642D85" w:rsidRDefault="00642D85" w:rsidP="00642D85">
      <w:pPr>
        <w:spacing w:after="0" w:line="240" w:lineRule="auto"/>
      </w:pPr>
      <w:r>
        <w:t xml:space="preserve">1. No use shall be permitted and no process, equipment or materials shall be </w:t>
      </w:r>
    </w:p>
    <w:p w:rsidR="00642D85" w:rsidRDefault="00642D85" w:rsidP="00642D85">
      <w:pPr>
        <w:spacing w:after="0" w:line="240" w:lineRule="auto"/>
      </w:pPr>
      <w:proofErr w:type="gramStart"/>
      <w:r>
        <w:t>used</w:t>
      </w:r>
      <w:proofErr w:type="gramEnd"/>
      <w:r>
        <w:t xml:space="preserve"> which are found by the Village to be objectionable to persons living or </w:t>
      </w:r>
    </w:p>
    <w:p w:rsidR="00642D85" w:rsidRDefault="00642D85" w:rsidP="00642D85">
      <w:pPr>
        <w:spacing w:after="0" w:line="240" w:lineRule="auto"/>
      </w:pPr>
      <w:proofErr w:type="gramStart"/>
      <w:r>
        <w:lastRenderedPageBreak/>
        <w:t>working</w:t>
      </w:r>
      <w:proofErr w:type="gramEnd"/>
      <w:r>
        <w:t xml:space="preserve"> in the vicinity by reasons of odor, fumes, dust, smoke, cinders, dirt, </w:t>
      </w:r>
    </w:p>
    <w:p w:rsidR="00642D85" w:rsidRDefault="00642D85" w:rsidP="00642D85">
      <w:pPr>
        <w:spacing w:after="0" w:line="240" w:lineRule="auto"/>
      </w:pPr>
      <w:proofErr w:type="gramStart"/>
      <w:r>
        <w:t>refuse</w:t>
      </w:r>
      <w:proofErr w:type="gramEnd"/>
      <w:r>
        <w:t xml:space="preserve">, noise, vibrations, illumination, glare, or unsightliness or to involve </w:t>
      </w:r>
    </w:p>
    <w:p w:rsidR="00642D85" w:rsidRDefault="00642D85" w:rsidP="00642D85">
      <w:pPr>
        <w:spacing w:after="0" w:line="240" w:lineRule="auto"/>
      </w:pPr>
      <w:proofErr w:type="gramStart"/>
      <w:r>
        <w:t>any</w:t>
      </w:r>
      <w:proofErr w:type="gramEnd"/>
      <w:r>
        <w:t xml:space="preserve"> hazard of fire or explosion.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H. HEIGHT AND AREA REGULATIONS: The maximum height and minimum area </w:t>
      </w:r>
    </w:p>
    <w:p w:rsidR="00642D85" w:rsidRDefault="00642D85" w:rsidP="00642D85">
      <w:pPr>
        <w:spacing w:after="0" w:line="240" w:lineRule="auto"/>
      </w:pPr>
      <w:proofErr w:type="gramStart"/>
      <w:r>
        <w:t>regulations</w:t>
      </w:r>
      <w:proofErr w:type="gramEnd"/>
      <w:r>
        <w:t xml:space="preserve"> shall be as follows:</w:t>
      </w:r>
    </w:p>
    <w:p w:rsidR="00642D85" w:rsidRDefault="00642D85" w:rsidP="00642D85">
      <w:pPr>
        <w:spacing w:after="0" w:line="240" w:lineRule="auto"/>
      </w:pPr>
      <w:r>
        <w:t xml:space="preserve"> a) General Requirements: </w:t>
      </w:r>
    </w:p>
    <w:p w:rsidR="00642D85" w:rsidRDefault="00642D85" w:rsidP="00642D85">
      <w:pPr>
        <w:spacing w:after="0" w:line="240" w:lineRule="auto"/>
      </w:pPr>
      <w:r>
        <w:t xml:space="preserve">Required </w:t>
      </w:r>
    </w:p>
    <w:p w:rsidR="00642D85" w:rsidRDefault="00642D85" w:rsidP="00642D85">
      <w:pPr>
        <w:spacing w:after="0" w:line="240" w:lineRule="auto"/>
      </w:pPr>
      <w:r>
        <w:t xml:space="preserve">Lot Area Lot Front Side Rear </w:t>
      </w:r>
    </w:p>
    <w:p w:rsidR="00642D85" w:rsidRDefault="00642D85" w:rsidP="00642D85">
      <w:pPr>
        <w:spacing w:after="0" w:line="240" w:lineRule="auto"/>
      </w:pPr>
      <w:r>
        <w:t xml:space="preserve">(Sq. Ft.) Width Yard Height </w:t>
      </w:r>
    </w:p>
    <w:p w:rsidR="00642D85" w:rsidRDefault="00642D85" w:rsidP="00642D85">
      <w:pPr>
        <w:spacing w:after="0" w:line="240" w:lineRule="auto"/>
      </w:pPr>
      <w:r>
        <w:t xml:space="preserve"> Permitted 3,500 25' 0' </w:t>
      </w:r>
      <w:proofErr w:type="spellStart"/>
      <w:r>
        <w:t>0'</w:t>
      </w:r>
      <w:proofErr w:type="spellEnd"/>
      <w:r>
        <w:t xml:space="preserve"> or 10' 0' 45' </w:t>
      </w:r>
    </w:p>
    <w:p w:rsidR="00642D85" w:rsidRDefault="00642D85" w:rsidP="00642D85">
      <w:pPr>
        <w:spacing w:after="0" w:line="240" w:lineRule="auto"/>
      </w:pPr>
      <w:r>
        <w:t xml:space="preserve"> </w:t>
      </w:r>
      <w:proofErr w:type="gramStart"/>
      <w:r>
        <w:t>when</w:t>
      </w:r>
      <w:proofErr w:type="gramEnd"/>
      <w:r>
        <w:t xml:space="preserve"> abutting a Residential District </w:t>
      </w:r>
    </w:p>
    <w:p w:rsidR="00642D85" w:rsidRDefault="00642D85" w:rsidP="00642D85">
      <w:pPr>
        <w:spacing w:after="0" w:line="240" w:lineRule="auto"/>
      </w:pPr>
      <w:r>
        <w:t xml:space="preserve">Multifamily 2,250 50' 25' 7' or 7 1/2' 15' 45' Dwelling per on corner lots Family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I. FENCE REGULATIONS: Fences within the C-1 General Commercial District shall </w:t>
      </w:r>
    </w:p>
    <w:p w:rsidR="00642D85" w:rsidRDefault="00642D85" w:rsidP="00642D85">
      <w:pPr>
        <w:spacing w:after="0" w:line="240" w:lineRule="auto"/>
      </w:pPr>
      <w:proofErr w:type="gramStart"/>
      <w:r>
        <w:t>be</w:t>
      </w:r>
      <w:proofErr w:type="gramEnd"/>
      <w:r>
        <w:t xml:space="preserve"> in conformance with the provisions of Section 610 of this Ordinance. </w:t>
      </w:r>
    </w:p>
    <w:p w:rsidR="00642D85" w:rsidRDefault="00642D85" w:rsidP="00642D85">
      <w:pPr>
        <w:spacing w:after="0" w:line="240" w:lineRule="auto"/>
      </w:pPr>
    </w:p>
    <w:p w:rsidR="00642D85" w:rsidRDefault="00642D85" w:rsidP="00642D85">
      <w:pPr>
        <w:spacing w:after="0" w:line="240" w:lineRule="auto"/>
      </w:pPr>
      <w:r>
        <w:t xml:space="preserve">J. SIGN REGULATIONS: Signs within the C-1 General Commercial District shall be </w:t>
      </w:r>
    </w:p>
    <w:p w:rsidR="00642D85" w:rsidRDefault="00642D85" w:rsidP="00642D85">
      <w:pPr>
        <w:spacing w:after="0" w:line="240" w:lineRule="auto"/>
      </w:pPr>
      <w:proofErr w:type="gramStart"/>
      <w:r>
        <w:t>in</w:t>
      </w:r>
      <w:proofErr w:type="gramEnd"/>
      <w:r>
        <w:t xml:space="preserve"> conformance with the provisions of Article 8 of this Ordinance. 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642D85"/>
    <w:rsid w:val="00092363"/>
    <w:rsid w:val="0064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2012-04-02T20:32:00Z</dcterms:created>
  <dcterms:modified xsi:type="dcterms:W3CDTF">2012-04-02T20:33:00Z</dcterms:modified>
</cp:coreProperties>
</file>